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05620" w14:textId="77777777" w:rsidR="009C2B2C" w:rsidRDefault="009C2B2C" w:rsidP="009C2B2C">
      <w:pPr>
        <w:spacing w:line="480" w:lineRule="auto"/>
        <w:rPr>
          <w:rFonts w:ascii="Times New Roman" w:hAnsi="Times New Roman" w:cs="Times New Roman"/>
          <w:sz w:val="24"/>
          <w:szCs w:val="24"/>
        </w:rPr>
      </w:pPr>
      <w:bookmarkStart w:id="0" w:name="_GoBack"/>
      <w:bookmarkEnd w:id="0"/>
    </w:p>
    <w:p w14:paraId="116DED1C" w14:textId="56ED3BEB" w:rsidR="009C2B2C" w:rsidRPr="009C2B2C" w:rsidRDefault="009C2B2C" w:rsidP="009C2B2C">
      <w:pPr>
        <w:spacing w:line="480" w:lineRule="auto"/>
        <w:jc w:val="center"/>
        <w:rPr>
          <w:rFonts w:ascii="Times New Roman" w:hAnsi="Times New Roman" w:cs="Times New Roman"/>
          <w:b/>
          <w:bCs/>
          <w:sz w:val="24"/>
          <w:szCs w:val="24"/>
        </w:rPr>
      </w:pPr>
      <w:r w:rsidRPr="009C2B2C">
        <w:rPr>
          <w:rFonts w:ascii="Times New Roman" w:hAnsi="Times New Roman" w:cs="Times New Roman"/>
          <w:b/>
          <w:bCs/>
          <w:sz w:val="24"/>
          <w:szCs w:val="24"/>
        </w:rPr>
        <w:t>Abby &amp; Amanda Ltd.</w:t>
      </w:r>
    </w:p>
    <w:p w14:paraId="503B017A" w14:textId="77777777" w:rsidR="009C2B2C" w:rsidRPr="009C2B2C" w:rsidRDefault="009C2B2C" w:rsidP="009C2B2C">
      <w:pPr>
        <w:spacing w:line="480" w:lineRule="auto"/>
        <w:jc w:val="center"/>
        <w:rPr>
          <w:rFonts w:ascii="Times New Roman" w:hAnsi="Times New Roman" w:cs="Times New Roman"/>
          <w:sz w:val="24"/>
          <w:szCs w:val="24"/>
        </w:rPr>
      </w:pPr>
      <w:r w:rsidRPr="009C2B2C">
        <w:rPr>
          <w:rFonts w:ascii="Times New Roman" w:hAnsi="Times New Roman" w:cs="Times New Roman"/>
          <w:sz w:val="24"/>
          <w:szCs w:val="24"/>
        </w:rPr>
        <w:t>Student’s name.</w:t>
      </w:r>
    </w:p>
    <w:p w14:paraId="02B48F7F" w14:textId="77777777" w:rsidR="009C2B2C" w:rsidRPr="009C2B2C" w:rsidRDefault="009C2B2C" w:rsidP="009C2B2C">
      <w:pPr>
        <w:spacing w:line="480" w:lineRule="auto"/>
        <w:jc w:val="center"/>
        <w:rPr>
          <w:rFonts w:ascii="Times New Roman" w:hAnsi="Times New Roman" w:cs="Times New Roman"/>
          <w:sz w:val="24"/>
          <w:szCs w:val="24"/>
        </w:rPr>
      </w:pPr>
      <w:r w:rsidRPr="009C2B2C">
        <w:rPr>
          <w:rFonts w:ascii="Times New Roman" w:hAnsi="Times New Roman" w:cs="Times New Roman"/>
          <w:sz w:val="24"/>
          <w:szCs w:val="24"/>
        </w:rPr>
        <w:t>Institutional affiliation.</w:t>
      </w:r>
    </w:p>
    <w:p w14:paraId="63F1BD5F" w14:textId="77777777" w:rsidR="009C2B2C" w:rsidRPr="009C2B2C" w:rsidRDefault="009C2B2C" w:rsidP="009C2B2C">
      <w:pPr>
        <w:spacing w:line="480" w:lineRule="auto"/>
        <w:jc w:val="center"/>
        <w:rPr>
          <w:rFonts w:ascii="Times New Roman" w:hAnsi="Times New Roman" w:cs="Times New Roman"/>
          <w:sz w:val="24"/>
          <w:szCs w:val="24"/>
        </w:rPr>
      </w:pPr>
      <w:r w:rsidRPr="009C2B2C">
        <w:rPr>
          <w:rFonts w:ascii="Times New Roman" w:hAnsi="Times New Roman" w:cs="Times New Roman"/>
          <w:sz w:val="24"/>
          <w:szCs w:val="24"/>
        </w:rPr>
        <w:t>Course name.</w:t>
      </w:r>
    </w:p>
    <w:p w14:paraId="4BFAD53B" w14:textId="77777777" w:rsidR="009C2B2C" w:rsidRPr="009C2B2C" w:rsidRDefault="009C2B2C" w:rsidP="009C2B2C">
      <w:pPr>
        <w:spacing w:line="480" w:lineRule="auto"/>
        <w:jc w:val="center"/>
        <w:rPr>
          <w:rFonts w:ascii="Times New Roman" w:hAnsi="Times New Roman" w:cs="Times New Roman"/>
          <w:sz w:val="24"/>
          <w:szCs w:val="24"/>
        </w:rPr>
      </w:pPr>
      <w:r w:rsidRPr="009C2B2C">
        <w:rPr>
          <w:rFonts w:ascii="Times New Roman" w:hAnsi="Times New Roman" w:cs="Times New Roman"/>
          <w:sz w:val="24"/>
          <w:szCs w:val="24"/>
        </w:rPr>
        <w:t>Course number.</w:t>
      </w:r>
    </w:p>
    <w:p w14:paraId="1DB42ACA" w14:textId="70D3229B" w:rsidR="009C2B2C" w:rsidRDefault="009C2B2C" w:rsidP="009C2B2C">
      <w:pPr>
        <w:spacing w:line="480" w:lineRule="auto"/>
        <w:jc w:val="center"/>
        <w:rPr>
          <w:rFonts w:ascii="Times New Roman" w:hAnsi="Times New Roman" w:cs="Times New Roman"/>
          <w:sz w:val="24"/>
          <w:szCs w:val="24"/>
        </w:rPr>
      </w:pPr>
      <w:r w:rsidRPr="009C2B2C">
        <w:rPr>
          <w:rFonts w:ascii="Times New Roman" w:hAnsi="Times New Roman" w:cs="Times New Roman"/>
          <w:sz w:val="24"/>
          <w:szCs w:val="24"/>
        </w:rPr>
        <w:t>Date of submission</w:t>
      </w:r>
    </w:p>
    <w:p w14:paraId="063ED987" w14:textId="77777777" w:rsidR="009C2B2C" w:rsidRDefault="009C2B2C" w:rsidP="009C2B2C">
      <w:pPr>
        <w:spacing w:line="480" w:lineRule="auto"/>
        <w:rPr>
          <w:rFonts w:ascii="Times New Roman" w:hAnsi="Times New Roman" w:cs="Times New Roman"/>
          <w:sz w:val="24"/>
          <w:szCs w:val="24"/>
        </w:rPr>
      </w:pPr>
    </w:p>
    <w:p w14:paraId="0F854525" w14:textId="77777777" w:rsidR="009C2B2C" w:rsidRDefault="009C2B2C" w:rsidP="009C2B2C">
      <w:pPr>
        <w:spacing w:line="480" w:lineRule="auto"/>
        <w:rPr>
          <w:rFonts w:ascii="Times New Roman" w:hAnsi="Times New Roman" w:cs="Times New Roman"/>
          <w:sz w:val="24"/>
          <w:szCs w:val="24"/>
        </w:rPr>
      </w:pPr>
    </w:p>
    <w:p w14:paraId="358A312E" w14:textId="77777777" w:rsidR="009C2B2C" w:rsidRDefault="009C2B2C" w:rsidP="009C2B2C">
      <w:pPr>
        <w:spacing w:line="480" w:lineRule="auto"/>
        <w:rPr>
          <w:rFonts w:ascii="Times New Roman" w:hAnsi="Times New Roman" w:cs="Times New Roman"/>
          <w:sz w:val="24"/>
          <w:szCs w:val="24"/>
        </w:rPr>
      </w:pPr>
    </w:p>
    <w:p w14:paraId="7DFBB438" w14:textId="77777777" w:rsidR="009C2B2C" w:rsidRDefault="009C2B2C" w:rsidP="009C2B2C">
      <w:pPr>
        <w:spacing w:line="480" w:lineRule="auto"/>
        <w:rPr>
          <w:rFonts w:ascii="Times New Roman" w:hAnsi="Times New Roman" w:cs="Times New Roman"/>
          <w:sz w:val="24"/>
          <w:szCs w:val="24"/>
        </w:rPr>
      </w:pPr>
    </w:p>
    <w:p w14:paraId="28D079C8" w14:textId="77777777" w:rsidR="009C2B2C" w:rsidRDefault="009C2B2C" w:rsidP="009C2B2C">
      <w:pPr>
        <w:spacing w:line="480" w:lineRule="auto"/>
        <w:rPr>
          <w:rFonts w:ascii="Times New Roman" w:hAnsi="Times New Roman" w:cs="Times New Roman"/>
          <w:sz w:val="24"/>
          <w:szCs w:val="24"/>
        </w:rPr>
      </w:pPr>
    </w:p>
    <w:p w14:paraId="0DCD681E" w14:textId="77777777" w:rsidR="009C2B2C" w:rsidRDefault="009C2B2C" w:rsidP="009C2B2C">
      <w:pPr>
        <w:spacing w:line="480" w:lineRule="auto"/>
        <w:rPr>
          <w:rFonts w:ascii="Times New Roman" w:hAnsi="Times New Roman" w:cs="Times New Roman"/>
          <w:sz w:val="24"/>
          <w:szCs w:val="24"/>
        </w:rPr>
      </w:pPr>
    </w:p>
    <w:p w14:paraId="13A3D1BA" w14:textId="77777777" w:rsidR="009C2B2C" w:rsidRDefault="009C2B2C" w:rsidP="009C2B2C">
      <w:pPr>
        <w:spacing w:line="480" w:lineRule="auto"/>
        <w:rPr>
          <w:rFonts w:ascii="Times New Roman" w:hAnsi="Times New Roman" w:cs="Times New Roman"/>
          <w:sz w:val="24"/>
          <w:szCs w:val="24"/>
        </w:rPr>
      </w:pPr>
    </w:p>
    <w:p w14:paraId="4E86901F" w14:textId="77777777" w:rsidR="009C2B2C" w:rsidRDefault="009C2B2C" w:rsidP="009C2B2C">
      <w:pPr>
        <w:spacing w:line="480" w:lineRule="auto"/>
        <w:rPr>
          <w:rFonts w:ascii="Times New Roman" w:hAnsi="Times New Roman" w:cs="Times New Roman"/>
          <w:sz w:val="24"/>
          <w:szCs w:val="24"/>
        </w:rPr>
      </w:pPr>
    </w:p>
    <w:p w14:paraId="786553D0" w14:textId="77777777" w:rsidR="009C2B2C" w:rsidRDefault="009C2B2C" w:rsidP="009C2B2C">
      <w:pPr>
        <w:spacing w:line="480" w:lineRule="auto"/>
        <w:rPr>
          <w:rFonts w:ascii="Times New Roman" w:hAnsi="Times New Roman" w:cs="Times New Roman"/>
          <w:sz w:val="24"/>
          <w:szCs w:val="24"/>
        </w:rPr>
      </w:pPr>
    </w:p>
    <w:p w14:paraId="45E948E9" w14:textId="77777777" w:rsidR="009C2B2C" w:rsidRDefault="009C2B2C" w:rsidP="009C2B2C">
      <w:pPr>
        <w:spacing w:line="480" w:lineRule="auto"/>
        <w:rPr>
          <w:rFonts w:ascii="Times New Roman" w:hAnsi="Times New Roman" w:cs="Times New Roman"/>
          <w:sz w:val="24"/>
          <w:szCs w:val="24"/>
        </w:rPr>
      </w:pPr>
    </w:p>
    <w:p w14:paraId="7A1F90EB" w14:textId="471D30E3" w:rsidR="009C2B2C" w:rsidRPr="009C2B2C" w:rsidRDefault="009C2B2C" w:rsidP="009C2B2C">
      <w:pPr>
        <w:spacing w:line="480" w:lineRule="auto"/>
        <w:ind w:firstLine="720"/>
        <w:rPr>
          <w:rFonts w:ascii="Times New Roman" w:hAnsi="Times New Roman" w:cs="Times New Roman"/>
          <w:sz w:val="24"/>
          <w:szCs w:val="24"/>
        </w:rPr>
      </w:pPr>
      <w:r w:rsidRPr="009C2B2C">
        <w:rPr>
          <w:rFonts w:ascii="Times New Roman" w:hAnsi="Times New Roman" w:cs="Times New Roman"/>
          <w:sz w:val="24"/>
          <w:szCs w:val="24"/>
        </w:rPr>
        <w:lastRenderedPageBreak/>
        <w:t xml:space="preserve">Abby and Amanda ltd.’s market comprises women in the lower upper class, and therefore originality of its products is paramount for them to maintain the market. The company must offer a regular collection in line with the fashion and major trends in the fashion industry. Based on the composition of its consumer base, the organizational trust is dependent on the originality of its products, as the price is not an issue to the consumers. Therefore, this puts on the responsibility of ensuring that the company is well informed on the market changes and fashion trends in all parts of the world. Accessing this information requires traveling so much that sometimes the time is not enough to balance traveling and serving the clients' needs. There are other ways that Abby and Amanda ltd can access the required information without spending more time abroad.  </w:t>
      </w:r>
    </w:p>
    <w:p w14:paraId="28079330" w14:textId="77777777" w:rsidR="009C2B2C" w:rsidRPr="009C2B2C" w:rsidRDefault="009C2B2C" w:rsidP="009C2B2C">
      <w:pPr>
        <w:spacing w:line="480" w:lineRule="auto"/>
        <w:ind w:firstLine="720"/>
        <w:rPr>
          <w:rFonts w:ascii="Times New Roman" w:hAnsi="Times New Roman" w:cs="Times New Roman"/>
          <w:sz w:val="24"/>
          <w:szCs w:val="24"/>
        </w:rPr>
      </w:pPr>
      <w:r w:rsidRPr="009C2B2C">
        <w:rPr>
          <w:rFonts w:ascii="Times New Roman" w:hAnsi="Times New Roman" w:cs="Times New Roman"/>
          <w:sz w:val="24"/>
          <w:szCs w:val="24"/>
        </w:rPr>
        <w:t>European fashion information cannot just be accessed through traveling abroad since modern forms of communication can link the fashion company to the European fashion industry. In the modern-day physical appearance in conferences and exhibitions is not a must; the fashion industry has devised methods for online exhibition forums where enough information that would be provided in the physical forums be available. Websites and social media platforms have information on the trending news and invention in the industry. Abby and Amanda ltd, therefore, have access to the information they would seek at a go. They can also attend the online platforms that showcase the works of different designers and fashion experts and select the most suitable for their market.</w:t>
      </w:r>
    </w:p>
    <w:p w14:paraId="77A4614E" w14:textId="7835EC69" w:rsidR="009C2B2C" w:rsidRPr="009C2B2C" w:rsidRDefault="009C2B2C" w:rsidP="009C2B2C">
      <w:pPr>
        <w:spacing w:line="480" w:lineRule="auto"/>
        <w:ind w:firstLine="720"/>
        <w:rPr>
          <w:rFonts w:ascii="Times New Roman" w:hAnsi="Times New Roman" w:cs="Times New Roman"/>
          <w:sz w:val="24"/>
          <w:szCs w:val="24"/>
        </w:rPr>
      </w:pPr>
      <w:r w:rsidRPr="009C2B2C">
        <w:rPr>
          <w:rFonts w:ascii="Times New Roman" w:hAnsi="Times New Roman" w:cs="Times New Roman"/>
          <w:sz w:val="24"/>
          <w:szCs w:val="24"/>
        </w:rPr>
        <w:t xml:space="preserve">The partners may also seek partnership with a consulting firm that is responsible for linking the partners to the fashion market in Europe. The agencies take up the role of representing Abby and Amanda ltd in the international exhibitions and gather all the necessary information on their behalf for implementation and decision making. With this, the partners have </w:t>
      </w:r>
      <w:r w:rsidRPr="009C2B2C">
        <w:rPr>
          <w:rFonts w:ascii="Times New Roman" w:hAnsi="Times New Roman" w:cs="Times New Roman"/>
          <w:sz w:val="24"/>
          <w:szCs w:val="24"/>
        </w:rPr>
        <w:lastRenderedPageBreak/>
        <w:t>a way to be well informed and updated on European fashion trends without necessarily spending time abroad. They will have enough time to prepare and serve the clients back in their location.</w:t>
      </w:r>
    </w:p>
    <w:sectPr w:rsidR="009C2B2C" w:rsidRPr="009C2B2C" w:rsidSect="009C2B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6F892" w14:textId="77777777" w:rsidR="006A78E5" w:rsidRDefault="006A78E5" w:rsidP="009C2B2C">
      <w:pPr>
        <w:spacing w:after="0" w:line="240" w:lineRule="auto"/>
      </w:pPr>
      <w:r>
        <w:separator/>
      </w:r>
    </w:p>
  </w:endnote>
  <w:endnote w:type="continuationSeparator" w:id="0">
    <w:p w14:paraId="0AFD2245" w14:textId="77777777" w:rsidR="006A78E5" w:rsidRDefault="006A78E5" w:rsidP="009C2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D3BC7" w14:textId="77777777" w:rsidR="006A78E5" w:rsidRDefault="006A78E5" w:rsidP="009C2B2C">
      <w:pPr>
        <w:spacing w:after="0" w:line="240" w:lineRule="auto"/>
      </w:pPr>
      <w:r>
        <w:separator/>
      </w:r>
    </w:p>
  </w:footnote>
  <w:footnote w:type="continuationSeparator" w:id="0">
    <w:p w14:paraId="3CFDA13A" w14:textId="77777777" w:rsidR="006A78E5" w:rsidRDefault="006A78E5" w:rsidP="009C2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1222"/>
      <w:docPartObj>
        <w:docPartGallery w:val="Page Numbers (Top of Page)"/>
        <w:docPartUnique/>
      </w:docPartObj>
    </w:sdtPr>
    <w:sdtEndPr>
      <w:rPr>
        <w:noProof/>
      </w:rPr>
    </w:sdtEndPr>
    <w:sdtContent>
      <w:p w14:paraId="3F35CE1A" w14:textId="36D6A777" w:rsidR="009C2B2C" w:rsidRDefault="009C2B2C">
        <w:pPr>
          <w:pStyle w:val="Header"/>
          <w:jc w:val="right"/>
        </w:pPr>
        <w:r>
          <w:fldChar w:fldCharType="begin"/>
        </w:r>
        <w:r>
          <w:instrText xml:space="preserve"> PAGE   \* MERGEFORMAT </w:instrText>
        </w:r>
        <w:r>
          <w:fldChar w:fldCharType="separate"/>
        </w:r>
        <w:r w:rsidR="000225E3">
          <w:rPr>
            <w:noProof/>
          </w:rPr>
          <w:t>3</w:t>
        </w:r>
        <w:r>
          <w:rPr>
            <w:noProof/>
          </w:rPr>
          <w:fldChar w:fldCharType="end"/>
        </w:r>
      </w:p>
    </w:sdtContent>
  </w:sdt>
  <w:p w14:paraId="34A8867B" w14:textId="32ADAC64" w:rsidR="009C2B2C" w:rsidRDefault="009C2B2C">
    <w:pPr>
      <w:pStyle w:val="Header"/>
    </w:pPr>
    <w:r>
      <w:t>ABBY &amp; AMANDA LTD.</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F0EF5" w14:textId="6C200AFF" w:rsidR="009C2B2C" w:rsidRDefault="009C2B2C">
    <w:pPr>
      <w:pStyle w:val="Header"/>
    </w:pPr>
    <w:r>
      <w:t>Running Head: ABBY &amp; AMANDA LTD.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B2C"/>
    <w:rsid w:val="000225E3"/>
    <w:rsid w:val="001E489E"/>
    <w:rsid w:val="006A78E5"/>
    <w:rsid w:val="009C2B2C"/>
    <w:rsid w:val="009D5DA4"/>
    <w:rsid w:val="00BB4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1440"/>
  <w15:chartTrackingRefBased/>
  <w15:docId w15:val="{7D508527-28C6-4881-A96E-D00E0BE30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2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B2C"/>
  </w:style>
  <w:style w:type="paragraph" w:styleId="Footer">
    <w:name w:val="footer"/>
    <w:basedOn w:val="Normal"/>
    <w:link w:val="FooterChar"/>
    <w:uiPriority w:val="99"/>
    <w:unhideWhenUsed/>
    <w:rsid w:val="009C2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2</cp:revision>
  <dcterms:created xsi:type="dcterms:W3CDTF">2020-07-22T17:37:00Z</dcterms:created>
  <dcterms:modified xsi:type="dcterms:W3CDTF">2020-07-22T17:37:00Z</dcterms:modified>
</cp:coreProperties>
</file>